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317B" w14:textId="77777777" w:rsidR="00EA44E5" w:rsidRPr="00C83A8D" w:rsidRDefault="00EA44E5" w:rsidP="00EA44E5">
      <w:pPr>
        <w:rPr>
          <w:rFonts w:ascii="Cambria" w:hAnsi="Cambria" w:cs="Calibri"/>
        </w:rPr>
      </w:pPr>
    </w:p>
    <w:p w14:paraId="292C0A23" w14:textId="77777777" w:rsidR="00DC528C" w:rsidRPr="00DC528C" w:rsidRDefault="00EA44E5" w:rsidP="00DC528C">
      <w:pPr>
        <w:pStyle w:val="Zaglavlje"/>
        <w:tabs>
          <w:tab w:val="clear" w:pos="4153"/>
          <w:tab w:val="clear" w:pos="8306"/>
        </w:tabs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DC528C">
        <w:rPr>
          <w:rFonts w:ascii="Cambria" w:hAnsi="Cambria" w:cs="Calibri"/>
          <w:iCs/>
          <w:noProof/>
          <w:sz w:val="24"/>
          <w:szCs w:val="24"/>
        </w:rPr>
        <w:t xml:space="preserve">Na temelju članka 131. stavka 1. i 4. Zakona o cestama </w:t>
      </w:r>
      <w:r w:rsidR="00BF4698" w:rsidRPr="00DC528C">
        <w:rPr>
          <w:rFonts w:ascii="Cambria" w:hAnsi="Cambria"/>
          <w:sz w:val="24"/>
          <w:szCs w:val="24"/>
        </w:rPr>
        <w:t xml:space="preserve">(Narodne novine, broj 84/11, 22/13, 54/13., 148/13., 92/14., 110/19., 144/21. 114/22., 04/23. i 133/23.) </w:t>
      </w:r>
      <w:r w:rsidR="00BF4698" w:rsidRPr="00DC528C">
        <w:rPr>
          <w:rFonts w:ascii="Cambria" w:hAnsi="Cambria" w:cs="Calibri"/>
          <w:iCs/>
          <w:noProof/>
          <w:sz w:val="24"/>
          <w:szCs w:val="24"/>
        </w:rPr>
        <w:t xml:space="preserve">i </w:t>
      </w:r>
      <w:r w:rsidRPr="00DC528C">
        <w:rPr>
          <w:rFonts w:ascii="Cambria" w:hAnsi="Cambria" w:cs="Calibri"/>
          <w:iCs/>
          <w:noProof/>
          <w:sz w:val="24"/>
          <w:szCs w:val="24"/>
        </w:rPr>
        <w:t xml:space="preserve">članka </w:t>
      </w:r>
      <w:r w:rsidRPr="00DC528C">
        <w:rPr>
          <w:rFonts w:ascii="Cambria" w:hAnsi="Cambria" w:cs="Calibri"/>
          <w:sz w:val="24"/>
          <w:szCs w:val="24"/>
        </w:rPr>
        <w:t>29. Statuta Općine Gornja Stubica (“Službeni glasnik Krapinsko-zagorske županije” broj:28/18., 06/20. i 11/21.),</w:t>
      </w:r>
      <w:r w:rsidRPr="00DC528C">
        <w:rPr>
          <w:rFonts w:ascii="Cambria" w:hAnsi="Cambria" w:cs="Calibri"/>
          <w:iCs/>
          <w:noProof/>
          <w:sz w:val="24"/>
          <w:szCs w:val="24"/>
        </w:rPr>
        <w:t xml:space="preserve"> </w:t>
      </w:r>
      <w:r w:rsidR="00DC528C" w:rsidRPr="00DC528C">
        <w:rPr>
          <w:rFonts w:ascii="Cambria" w:hAnsi="Cambria"/>
          <w:sz w:val="24"/>
          <w:szCs w:val="24"/>
        </w:rPr>
        <w:t>Općinsko vijeće Općine Gornja Stubica na svojoj 3. sjednici održanoj dana 30. rujna 2025. godine, donijelo je</w:t>
      </w:r>
      <w:r w:rsidR="00DC528C" w:rsidRPr="00DC528C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</w:p>
    <w:p w14:paraId="198DB204" w14:textId="77777777" w:rsidR="00EA44E5" w:rsidRPr="00C83A8D" w:rsidRDefault="00EA44E5" w:rsidP="00DC528C">
      <w:pPr>
        <w:jc w:val="both"/>
        <w:rPr>
          <w:rFonts w:ascii="Cambria" w:hAnsi="Cambria" w:cs="Calibri"/>
        </w:rPr>
      </w:pPr>
    </w:p>
    <w:p w14:paraId="6BF2FA00" w14:textId="77777777" w:rsidR="00EA44E5" w:rsidRPr="00C83A8D" w:rsidRDefault="00EA44E5" w:rsidP="00EA44E5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iCs/>
          <w:noProof/>
        </w:rPr>
      </w:pPr>
      <w:r w:rsidRPr="00C83A8D">
        <w:rPr>
          <w:rFonts w:ascii="Cambria" w:hAnsi="Cambria" w:cs="Calibri"/>
          <w:b/>
          <w:bCs/>
          <w:iCs/>
          <w:noProof/>
        </w:rPr>
        <w:t xml:space="preserve">ODLUKU </w:t>
      </w:r>
    </w:p>
    <w:p w14:paraId="636DB4D4" w14:textId="77777777" w:rsidR="00EA44E5" w:rsidRPr="00C83A8D" w:rsidRDefault="00EA44E5" w:rsidP="00EA44E5">
      <w:pPr>
        <w:jc w:val="center"/>
        <w:rPr>
          <w:rFonts w:ascii="Cambria" w:hAnsi="Cambria" w:cs="Calibri"/>
          <w:b/>
          <w:bCs/>
          <w:iCs/>
          <w:noProof/>
        </w:rPr>
      </w:pPr>
      <w:r w:rsidRPr="00C83A8D">
        <w:rPr>
          <w:rFonts w:ascii="Cambria" w:hAnsi="Cambria" w:cs="Calibri"/>
          <w:b/>
          <w:bCs/>
          <w:iCs/>
          <w:noProof/>
        </w:rPr>
        <w:t>o pokretanju postupka za evidentiranje izvedenog stanja nerazvrstanih cesta</w:t>
      </w:r>
    </w:p>
    <w:p w14:paraId="02BF1956" w14:textId="77777777" w:rsidR="00EA44E5" w:rsidRPr="00C83A8D" w:rsidRDefault="00EA44E5" w:rsidP="00EA44E5">
      <w:pPr>
        <w:jc w:val="center"/>
        <w:rPr>
          <w:rFonts w:ascii="Cambria" w:hAnsi="Cambria" w:cs="Calibri"/>
          <w:iCs/>
          <w:noProof/>
        </w:rPr>
      </w:pPr>
    </w:p>
    <w:p w14:paraId="783BB66E" w14:textId="77777777" w:rsidR="00EA44E5" w:rsidRPr="00C83A8D" w:rsidRDefault="00EA44E5" w:rsidP="00EA44E5">
      <w:pPr>
        <w:jc w:val="center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 xml:space="preserve">I. </w:t>
      </w:r>
    </w:p>
    <w:p w14:paraId="25D29107" w14:textId="77777777" w:rsidR="00431020" w:rsidRPr="00C83A8D" w:rsidRDefault="00EA44E5" w:rsidP="00EA44E5">
      <w:pPr>
        <w:ind w:right="-193"/>
        <w:jc w:val="both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ab/>
        <w:t xml:space="preserve">Utvrđuje se da </w:t>
      </w:r>
      <w:r w:rsidR="00431020" w:rsidRPr="00C83A8D">
        <w:rPr>
          <w:rFonts w:ascii="Cambria" w:hAnsi="Cambria" w:cs="Calibri"/>
          <w:iCs/>
        </w:rPr>
        <w:t>su ceste</w:t>
      </w:r>
      <w:r w:rsidR="0071461C">
        <w:rPr>
          <w:rFonts w:ascii="Cambria" w:hAnsi="Cambria" w:cs="Calibri"/>
          <w:iCs/>
        </w:rPr>
        <w:t xml:space="preserve"> </w:t>
      </w:r>
      <w:r w:rsidR="005B3A20" w:rsidRPr="00C83A8D">
        <w:rPr>
          <w:rFonts w:ascii="Cambria" w:eastAsia="Calibri" w:hAnsi="Cambria"/>
          <w:lang w:eastAsia="en-US"/>
        </w:rPr>
        <w:t xml:space="preserve">NC 2-113 Odvojak </w:t>
      </w:r>
      <w:proofErr w:type="spellStart"/>
      <w:r w:rsidR="005B3A20" w:rsidRPr="00C83A8D">
        <w:rPr>
          <w:rFonts w:ascii="Cambria" w:eastAsia="Calibri" w:hAnsi="Cambria"/>
          <w:lang w:eastAsia="en-US"/>
        </w:rPr>
        <w:t>Bosak</w:t>
      </w:r>
      <w:proofErr w:type="spellEnd"/>
      <w:r w:rsidR="005B3A20" w:rsidRPr="00C83A8D">
        <w:rPr>
          <w:rFonts w:ascii="Cambria" w:eastAsia="Calibri" w:hAnsi="Cambria"/>
          <w:lang w:eastAsia="en-US"/>
        </w:rPr>
        <w:t xml:space="preserve"> – Šagud</w:t>
      </w:r>
      <w:r w:rsidR="001A5654" w:rsidRPr="00C83A8D">
        <w:rPr>
          <w:rFonts w:ascii="Cambria" w:eastAsia="Calibri" w:hAnsi="Cambria"/>
          <w:lang w:eastAsia="en-US"/>
        </w:rPr>
        <w:t xml:space="preserve"> ukupne dužine 9</w:t>
      </w:r>
      <w:r w:rsidR="00ED5225" w:rsidRPr="00C83A8D">
        <w:rPr>
          <w:rFonts w:ascii="Cambria" w:eastAsia="Calibri" w:hAnsi="Cambria"/>
          <w:lang w:eastAsia="en-US"/>
        </w:rPr>
        <w:t>5</w:t>
      </w:r>
      <w:r w:rsidR="001A5654" w:rsidRPr="00C83A8D">
        <w:rPr>
          <w:rFonts w:ascii="Cambria" w:eastAsia="Calibri" w:hAnsi="Cambria"/>
          <w:lang w:eastAsia="en-US"/>
        </w:rPr>
        <w:t xml:space="preserve"> m</w:t>
      </w:r>
      <w:r w:rsidR="005B3A20" w:rsidRPr="00C83A8D">
        <w:rPr>
          <w:rFonts w:ascii="Cambria" w:eastAsia="Calibri" w:hAnsi="Cambria"/>
          <w:lang w:eastAsia="en-US"/>
        </w:rPr>
        <w:t xml:space="preserve"> u k.o. </w:t>
      </w:r>
      <w:proofErr w:type="spellStart"/>
      <w:r w:rsidR="005B3A20" w:rsidRPr="00C83A8D">
        <w:rPr>
          <w:rFonts w:ascii="Cambria" w:eastAsia="Calibri" w:hAnsi="Cambria"/>
          <w:lang w:eastAsia="en-US"/>
        </w:rPr>
        <w:t>Dubovec</w:t>
      </w:r>
      <w:proofErr w:type="spellEnd"/>
      <w:r w:rsidR="0071461C">
        <w:rPr>
          <w:rFonts w:ascii="Cambria" w:hAnsi="Cambria" w:cs="Calibri"/>
          <w:iCs/>
        </w:rPr>
        <w:t xml:space="preserve">, </w:t>
      </w:r>
      <w:r w:rsidR="005B3A20" w:rsidRPr="00C83A8D">
        <w:rPr>
          <w:rFonts w:ascii="Cambria" w:eastAsia="Calibri" w:hAnsi="Cambria"/>
          <w:lang w:eastAsia="en-US"/>
        </w:rPr>
        <w:t xml:space="preserve">NC 2-111 Odvojak Crnkovići – </w:t>
      </w:r>
      <w:proofErr w:type="spellStart"/>
      <w:r w:rsidR="005B3A20" w:rsidRPr="00C83A8D">
        <w:rPr>
          <w:rFonts w:ascii="Cambria" w:eastAsia="Calibri" w:hAnsi="Cambria"/>
          <w:lang w:eastAsia="en-US"/>
        </w:rPr>
        <w:t>Hižakovec</w:t>
      </w:r>
      <w:proofErr w:type="spellEnd"/>
      <w:r w:rsidR="001A5654" w:rsidRPr="00C83A8D">
        <w:rPr>
          <w:rFonts w:ascii="Cambria" w:eastAsia="Calibri" w:hAnsi="Cambria"/>
          <w:lang w:eastAsia="en-US"/>
        </w:rPr>
        <w:t>, ukupne dužine 5</w:t>
      </w:r>
      <w:r w:rsidR="00ED5225" w:rsidRPr="00C83A8D">
        <w:rPr>
          <w:rFonts w:ascii="Cambria" w:eastAsia="Calibri" w:hAnsi="Cambria"/>
          <w:lang w:eastAsia="en-US"/>
        </w:rPr>
        <w:t>00</w:t>
      </w:r>
      <w:r w:rsidR="001A5654" w:rsidRPr="00C83A8D">
        <w:rPr>
          <w:rFonts w:ascii="Cambria" w:eastAsia="Calibri" w:hAnsi="Cambria"/>
          <w:lang w:eastAsia="en-US"/>
        </w:rPr>
        <w:t xml:space="preserve"> m</w:t>
      </w:r>
      <w:r w:rsidR="005B3A20" w:rsidRPr="00C83A8D">
        <w:rPr>
          <w:rFonts w:ascii="Cambria" w:eastAsia="Calibri" w:hAnsi="Cambria"/>
          <w:lang w:eastAsia="en-US"/>
        </w:rPr>
        <w:t xml:space="preserve"> u k.o. Slani Potok</w:t>
      </w:r>
      <w:r w:rsidR="001A5654" w:rsidRPr="00C83A8D">
        <w:rPr>
          <w:rFonts w:ascii="Cambria" w:eastAsia="Calibri" w:hAnsi="Cambria"/>
          <w:lang w:eastAsia="en-US"/>
        </w:rPr>
        <w:t xml:space="preserve"> i </w:t>
      </w:r>
      <w:r w:rsidR="005B3A20">
        <w:rPr>
          <w:rFonts w:ascii="Cambria" w:eastAsia="Calibri" w:hAnsi="Cambria"/>
          <w:color w:val="000000"/>
          <w:lang w:eastAsia="en-US"/>
        </w:rPr>
        <w:t xml:space="preserve">NC 2-112 </w:t>
      </w:r>
      <w:proofErr w:type="spellStart"/>
      <w:r w:rsidR="005B3A20">
        <w:rPr>
          <w:rFonts w:ascii="Cambria" w:eastAsia="Calibri" w:hAnsi="Cambria"/>
          <w:color w:val="000000"/>
          <w:lang w:eastAsia="en-US"/>
        </w:rPr>
        <w:t>Šešerki</w:t>
      </w:r>
      <w:proofErr w:type="spellEnd"/>
      <w:r w:rsidR="005B3A20">
        <w:rPr>
          <w:rFonts w:ascii="Cambria" w:eastAsia="Calibri" w:hAnsi="Cambria"/>
          <w:color w:val="000000"/>
          <w:lang w:eastAsia="en-US"/>
        </w:rPr>
        <w:t xml:space="preserve"> – Lukini, odvojak Hikec</w:t>
      </w:r>
      <w:r w:rsidR="001A5654">
        <w:rPr>
          <w:rFonts w:ascii="Cambria" w:eastAsia="Calibri" w:hAnsi="Cambria"/>
          <w:color w:val="000000"/>
          <w:lang w:eastAsia="en-US"/>
        </w:rPr>
        <w:t xml:space="preserve">, ukupne dužine </w:t>
      </w:r>
      <w:r w:rsidR="00C83A8D">
        <w:rPr>
          <w:rFonts w:ascii="Cambria" w:eastAsia="Calibri" w:hAnsi="Cambria"/>
          <w:color w:val="000000"/>
          <w:lang w:eastAsia="en-US"/>
        </w:rPr>
        <w:t>200</w:t>
      </w:r>
      <w:r w:rsidR="001A5654">
        <w:rPr>
          <w:rFonts w:ascii="Cambria" w:eastAsia="Calibri" w:hAnsi="Cambria"/>
          <w:color w:val="000000"/>
          <w:lang w:eastAsia="en-US"/>
        </w:rPr>
        <w:t xml:space="preserve"> m</w:t>
      </w:r>
      <w:r w:rsidR="005B3A20">
        <w:rPr>
          <w:rFonts w:ascii="Cambria" w:eastAsia="Calibri" w:hAnsi="Cambria"/>
          <w:color w:val="000000"/>
          <w:lang w:eastAsia="en-US"/>
        </w:rPr>
        <w:t xml:space="preserve"> u k.o. </w:t>
      </w:r>
      <w:proofErr w:type="spellStart"/>
      <w:r w:rsidR="005B3A20">
        <w:rPr>
          <w:rFonts w:ascii="Cambria" w:eastAsia="Calibri" w:hAnsi="Cambria"/>
          <w:color w:val="000000"/>
          <w:lang w:eastAsia="en-US"/>
        </w:rPr>
        <w:t>Modrovec</w:t>
      </w:r>
      <w:proofErr w:type="spellEnd"/>
      <w:r w:rsidR="0071461C">
        <w:rPr>
          <w:rFonts w:ascii="Cambria" w:hAnsi="Cambria" w:cs="Calibri"/>
          <w:iCs/>
        </w:rPr>
        <w:t xml:space="preserve"> </w:t>
      </w:r>
      <w:r w:rsidRPr="00C83A8D">
        <w:rPr>
          <w:rFonts w:ascii="Cambria" w:hAnsi="Cambria" w:cs="Calibri"/>
          <w:iCs/>
        </w:rPr>
        <w:t>nerazvrstan</w:t>
      </w:r>
      <w:r w:rsidR="00431020" w:rsidRPr="00C83A8D">
        <w:rPr>
          <w:rFonts w:ascii="Cambria" w:hAnsi="Cambria" w:cs="Calibri"/>
          <w:iCs/>
        </w:rPr>
        <w:t>e</w:t>
      </w:r>
      <w:r w:rsidRPr="00C83A8D">
        <w:rPr>
          <w:rFonts w:ascii="Cambria" w:hAnsi="Cambria" w:cs="Calibri"/>
          <w:iCs/>
        </w:rPr>
        <w:t xml:space="preserve"> cest</w:t>
      </w:r>
      <w:r w:rsidR="00431020" w:rsidRPr="00C83A8D">
        <w:rPr>
          <w:rFonts w:ascii="Cambria" w:hAnsi="Cambria" w:cs="Calibri"/>
          <w:iCs/>
        </w:rPr>
        <w:t>e</w:t>
      </w:r>
      <w:r w:rsidRPr="00C83A8D">
        <w:rPr>
          <w:rFonts w:ascii="Cambria" w:hAnsi="Cambria" w:cs="Calibri"/>
          <w:iCs/>
        </w:rPr>
        <w:t xml:space="preserve"> koj</w:t>
      </w:r>
      <w:r w:rsidR="00431020" w:rsidRPr="00C83A8D">
        <w:rPr>
          <w:rFonts w:ascii="Cambria" w:hAnsi="Cambria" w:cs="Calibri"/>
          <w:iCs/>
        </w:rPr>
        <w:t>e su</w:t>
      </w:r>
      <w:r w:rsidRPr="00C83A8D">
        <w:rPr>
          <w:rFonts w:ascii="Cambria" w:hAnsi="Cambria" w:cs="Calibri"/>
          <w:iCs/>
        </w:rPr>
        <w:t xml:space="preserve"> se na dan stupanja na snagu Zakona o cestama koristil</w:t>
      </w:r>
      <w:r w:rsidR="00431020" w:rsidRPr="00C83A8D">
        <w:rPr>
          <w:rFonts w:ascii="Cambria" w:hAnsi="Cambria" w:cs="Calibri"/>
          <w:iCs/>
        </w:rPr>
        <w:t>e</w:t>
      </w:r>
      <w:r w:rsidRPr="00C83A8D">
        <w:rPr>
          <w:rFonts w:ascii="Cambria" w:hAnsi="Cambria" w:cs="Calibri"/>
          <w:iCs/>
        </w:rPr>
        <w:t xml:space="preserve"> za promet vozila i bil</w:t>
      </w:r>
      <w:r w:rsidR="00431020" w:rsidRPr="00C83A8D">
        <w:rPr>
          <w:rFonts w:ascii="Cambria" w:hAnsi="Cambria" w:cs="Calibri"/>
          <w:iCs/>
        </w:rPr>
        <w:t>e</w:t>
      </w:r>
      <w:r w:rsidRPr="00C83A8D">
        <w:rPr>
          <w:rFonts w:ascii="Cambria" w:hAnsi="Cambria" w:cs="Calibri"/>
          <w:iCs/>
        </w:rPr>
        <w:t xml:space="preserve"> pristupačn</w:t>
      </w:r>
      <w:r w:rsidR="00431020" w:rsidRPr="00C83A8D">
        <w:rPr>
          <w:rFonts w:ascii="Cambria" w:hAnsi="Cambria" w:cs="Calibri"/>
          <w:iCs/>
        </w:rPr>
        <w:t>e</w:t>
      </w:r>
      <w:r w:rsidRPr="00C83A8D">
        <w:rPr>
          <w:rFonts w:ascii="Cambria" w:hAnsi="Cambria" w:cs="Calibri"/>
          <w:iCs/>
        </w:rPr>
        <w:t xml:space="preserve"> većem broju korisnika, te </w:t>
      </w:r>
      <w:r w:rsidR="00431020" w:rsidRPr="00C83A8D">
        <w:rPr>
          <w:rFonts w:ascii="Cambria" w:hAnsi="Cambria" w:cs="Calibri"/>
          <w:iCs/>
        </w:rPr>
        <w:t xml:space="preserve">su kao takve </w:t>
      </w:r>
      <w:r w:rsidRPr="00C83A8D">
        <w:rPr>
          <w:rFonts w:ascii="Cambria" w:hAnsi="Cambria" w:cs="Calibri"/>
          <w:iCs/>
        </w:rPr>
        <w:t>sadržan</w:t>
      </w:r>
      <w:r w:rsidR="00431020" w:rsidRPr="00C83A8D">
        <w:rPr>
          <w:rFonts w:ascii="Cambria" w:hAnsi="Cambria" w:cs="Calibri"/>
          <w:iCs/>
        </w:rPr>
        <w:t>e</w:t>
      </w:r>
      <w:r w:rsidR="00431020" w:rsidRPr="00C83A8D">
        <w:rPr>
          <w:rFonts w:ascii="Cambria" w:eastAsia="Calibri" w:hAnsi="Cambria"/>
          <w:lang w:eastAsia="en-US"/>
        </w:rPr>
        <w:t xml:space="preserve"> u jedinstvenoj bazi podataka o nerazvrstanim cestama na području Općine Gornja Stubica - „Popis nerazvrstanih općinskih cesta i grafički prikazi“ a koj</w:t>
      </w:r>
      <w:r w:rsidR="006F74BE" w:rsidRPr="00C83A8D">
        <w:rPr>
          <w:rFonts w:ascii="Cambria" w:eastAsia="Calibri" w:hAnsi="Cambria"/>
          <w:lang w:eastAsia="en-US"/>
        </w:rPr>
        <w:t>a</w:t>
      </w:r>
      <w:r w:rsidR="00431020" w:rsidRPr="00C83A8D">
        <w:rPr>
          <w:rFonts w:ascii="Cambria" w:eastAsia="Calibri" w:hAnsi="Cambria"/>
          <w:lang w:eastAsia="en-US"/>
        </w:rPr>
        <w:t xml:space="preserve"> čini Dodatak Odluci o nerazvrstanim cestama na području Općine Gornja Stubica (“Službeni glasnik Krapinsko-zagorske županije”, br.</w:t>
      </w:r>
      <w:r w:rsidR="00431020" w:rsidRPr="00C83A8D">
        <w:rPr>
          <w:rFonts w:ascii="Cambria" w:hAnsi="Cambria"/>
        </w:rPr>
        <w:t xml:space="preserve"> </w:t>
      </w:r>
      <w:r w:rsidR="00431020" w:rsidRPr="00C83A8D">
        <w:rPr>
          <w:rFonts w:ascii="Cambria" w:eastAsia="Calibri" w:hAnsi="Cambria"/>
          <w:lang w:eastAsia="en-US"/>
        </w:rPr>
        <w:t>37/14. 9/18., 6/19.</w:t>
      </w:r>
      <w:r w:rsidR="005B3A20" w:rsidRPr="00C83A8D">
        <w:rPr>
          <w:rFonts w:ascii="Cambria" w:eastAsia="Calibri" w:hAnsi="Cambria"/>
          <w:lang w:eastAsia="en-US"/>
        </w:rPr>
        <w:t xml:space="preserve">, </w:t>
      </w:r>
      <w:r w:rsidR="00431020" w:rsidRPr="00C83A8D">
        <w:rPr>
          <w:rFonts w:ascii="Cambria" w:eastAsia="Calibri" w:hAnsi="Cambria"/>
          <w:lang w:eastAsia="en-US"/>
        </w:rPr>
        <w:t>45/23.</w:t>
      </w:r>
      <w:r w:rsidR="00CD58F1" w:rsidRPr="00C83A8D">
        <w:rPr>
          <w:rFonts w:ascii="Cambria" w:eastAsia="Calibri" w:hAnsi="Cambria"/>
          <w:lang w:eastAsia="en-US"/>
        </w:rPr>
        <w:t>, 10/24., 06/25.</w:t>
      </w:r>
      <w:r w:rsidR="005B3A20" w:rsidRPr="00C83A8D">
        <w:rPr>
          <w:rFonts w:ascii="Cambria" w:eastAsia="Calibri" w:hAnsi="Cambria"/>
          <w:lang w:eastAsia="en-US"/>
        </w:rPr>
        <w:t xml:space="preserve"> </w:t>
      </w:r>
      <w:r w:rsidR="00105FFD" w:rsidRPr="00C83A8D">
        <w:rPr>
          <w:rFonts w:ascii="Cambria" w:eastAsia="Calibri" w:hAnsi="Cambria"/>
          <w:lang w:eastAsia="en-US"/>
        </w:rPr>
        <w:t>i 31/25.</w:t>
      </w:r>
      <w:r w:rsidR="00431020" w:rsidRPr="00C83A8D">
        <w:rPr>
          <w:rFonts w:ascii="Cambria" w:eastAsia="Calibri" w:hAnsi="Cambria"/>
          <w:lang w:eastAsia="en-US"/>
        </w:rPr>
        <w:t xml:space="preserve">).  </w:t>
      </w:r>
    </w:p>
    <w:p w14:paraId="1A1275B7" w14:textId="77777777" w:rsidR="00EA44E5" w:rsidRPr="00C83A8D" w:rsidRDefault="00EA44E5" w:rsidP="00EA44E5">
      <w:pPr>
        <w:rPr>
          <w:rFonts w:ascii="Cambria" w:hAnsi="Cambria" w:cs="Calibri"/>
          <w:iCs/>
        </w:rPr>
      </w:pPr>
    </w:p>
    <w:p w14:paraId="513A9B7C" w14:textId="77777777" w:rsidR="00EA44E5" w:rsidRPr="00C83A8D" w:rsidRDefault="00EA44E5" w:rsidP="00EA44E5">
      <w:pPr>
        <w:jc w:val="center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>II.</w:t>
      </w:r>
    </w:p>
    <w:p w14:paraId="506BD21E" w14:textId="77777777" w:rsidR="00EA44E5" w:rsidRPr="00C83A8D" w:rsidRDefault="00EA44E5" w:rsidP="00EA44E5">
      <w:pPr>
        <w:jc w:val="both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ab/>
        <w:t xml:space="preserve">Za </w:t>
      </w:r>
      <w:r w:rsidR="00BF4698" w:rsidRPr="00C83A8D">
        <w:rPr>
          <w:rFonts w:ascii="Cambria" w:hAnsi="Cambria" w:cs="Calibri"/>
          <w:iCs/>
        </w:rPr>
        <w:t xml:space="preserve">naprijed navedene </w:t>
      </w:r>
      <w:r w:rsidRPr="00C83A8D">
        <w:rPr>
          <w:rFonts w:ascii="Cambria" w:hAnsi="Cambria" w:cs="Calibri"/>
          <w:iCs/>
        </w:rPr>
        <w:t>nerazvrstane ceste izradit će se geodetski elaborat</w:t>
      </w:r>
      <w:r w:rsidR="006F74BE" w:rsidRPr="00C83A8D">
        <w:rPr>
          <w:rFonts w:ascii="Cambria" w:hAnsi="Cambria" w:cs="Calibri"/>
          <w:iCs/>
        </w:rPr>
        <w:t>i</w:t>
      </w:r>
      <w:r w:rsidRPr="00C83A8D">
        <w:rPr>
          <w:rFonts w:ascii="Cambria" w:hAnsi="Cambria" w:cs="Calibri"/>
          <w:iCs/>
        </w:rPr>
        <w:t xml:space="preserve"> izvedenog stanja radi evidentiranja u katastru i upisa </w:t>
      </w:r>
      <w:r w:rsidR="00C448DB" w:rsidRPr="00C83A8D">
        <w:rPr>
          <w:rFonts w:ascii="Cambria" w:hAnsi="Cambria" w:cs="Calibri"/>
          <w:iCs/>
        </w:rPr>
        <w:t xml:space="preserve">istih </w:t>
      </w:r>
      <w:r w:rsidRPr="00C83A8D">
        <w:rPr>
          <w:rFonts w:ascii="Cambria" w:hAnsi="Cambria" w:cs="Calibri"/>
          <w:iCs/>
        </w:rPr>
        <w:t>u zemljišne knjige kao javnog dobra u općoj uporabi u neotuđivom vlasništvu Općine Gornja Stubica.</w:t>
      </w:r>
    </w:p>
    <w:p w14:paraId="53689C38" w14:textId="77777777" w:rsidR="00EA44E5" w:rsidRPr="00C83A8D" w:rsidRDefault="00EA44E5" w:rsidP="00EA44E5">
      <w:pPr>
        <w:jc w:val="both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ab/>
      </w:r>
    </w:p>
    <w:p w14:paraId="6F3DE995" w14:textId="77777777" w:rsidR="00EA44E5" w:rsidRPr="00C83A8D" w:rsidRDefault="00EA44E5" w:rsidP="00EA44E5">
      <w:pPr>
        <w:jc w:val="center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>III.</w:t>
      </w:r>
    </w:p>
    <w:p w14:paraId="3536DFC8" w14:textId="77777777" w:rsidR="00EA44E5" w:rsidRPr="00C83A8D" w:rsidRDefault="00EA44E5" w:rsidP="00EA44E5">
      <w:pPr>
        <w:jc w:val="both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ab/>
        <w:t xml:space="preserve">Zadužuje se općinski načelnik i Jedinstveni upravni odjel Općine Gornja Stubica za provedbu ove Odluke. </w:t>
      </w:r>
    </w:p>
    <w:p w14:paraId="1533CFCE" w14:textId="77777777" w:rsidR="00EA44E5" w:rsidRPr="00C83A8D" w:rsidRDefault="00EA44E5" w:rsidP="00EA44E5">
      <w:pPr>
        <w:rPr>
          <w:rFonts w:ascii="Cambria" w:hAnsi="Cambria" w:cs="Calibri"/>
          <w:iCs/>
        </w:rPr>
      </w:pPr>
    </w:p>
    <w:p w14:paraId="7FB7C4A2" w14:textId="77777777" w:rsidR="00EA44E5" w:rsidRPr="00C83A8D" w:rsidRDefault="00EA44E5" w:rsidP="00EA44E5">
      <w:pPr>
        <w:jc w:val="center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>IV.</w:t>
      </w:r>
    </w:p>
    <w:p w14:paraId="47FF80E6" w14:textId="77777777" w:rsidR="00EA44E5" w:rsidRPr="00C83A8D" w:rsidRDefault="00EA44E5" w:rsidP="00EA44E5">
      <w:pPr>
        <w:jc w:val="both"/>
        <w:rPr>
          <w:rFonts w:ascii="Cambria" w:hAnsi="Cambria" w:cs="Calibri"/>
          <w:iCs/>
        </w:rPr>
      </w:pPr>
      <w:r w:rsidRPr="00C83A8D">
        <w:rPr>
          <w:rFonts w:ascii="Cambria" w:hAnsi="Cambria" w:cs="Calibri"/>
          <w:iCs/>
        </w:rPr>
        <w:tab/>
        <w:t xml:space="preserve">Ova Odluka stupa na snagu </w:t>
      </w:r>
      <w:r w:rsidR="00C448DB" w:rsidRPr="00C83A8D">
        <w:rPr>
          <w:rFonts w:ascii="Cambria" w:hAnsi="Cambria" w:cs="Calibri"/>
          <w:iCs/>
        </w:rPr>
        <w:t>osmog dana</w:t>
      </w:r>
      <w:r w:rsidRPr="00C83A8D">
        <w:rPr>
          <w:rFonts w:ascii="Cambria" w:hAnsi="Cambria" w:cs="Calibri"/>
          <w:iCs/>
        </w:rPr>
        <w:t xml:space="preserve"> od dana objave u „Službenom glasniku Krapinsko-zagorske županije“.</w:t>
      </w:r>
    </w:p>
    <w:p w14:paraId="41A23C75" w14:textId="77777777" w:rsidR="00AB2D9F" w:rsidRPr="00C83A8D" w:rsidRDefault="00AB2D9F" w:rsidP="00AB2D9F">
      <w:pPr>
        <w:keepNext/>
        <w:outlineLvl w:val="0"/>
        <w:rPr>
          <w:rFonts w:ascii="Cambria" w:hAnsi="Cambria" w:cs="Calibri"/>
        </w:rPr>
      </w:pPr>
      <w:r w:rsidRPr="00C83A8D">
        <w:rPr>
          <w:rFonts w:ascii="Cambria" w:hAnsi="Cambria" w:cs="Calibri"/>
        </w:rPr>
        <w:t>KLASA: 340-01/25-01/007</w:t>
      </w:r>
    </w:p>
    <w:p w14:paraId="07F62AFA" w14:textId="77777777" w:rsidR="00AB2D9F" w:rsidRPr="00C83A8D" w:rsidRDefault="00AB2D9F" w:rsidP="00AB2D9F">
      <w:pPr>
        <w:rPr>
          <w:rFonts w:ascii="Cambria" w:hAnsi="Cambria" w:cs="Calibri"/>
        </w:rPr>
      </w:pPr>
      <w:r w:rsidRPr="00C83A8D">
        <w:rPr>
          <w:rFonts w:ascii="Cambria" w:hAnsi="Cambria" w:cs="Calibri"/>
        </w:rPr>
        <w:t>URBROJ: 2140-12-01-25-</w:t>
      </w:r>
      <w:r>
        <w:rPr>
          <w:rFonts w:ascii="Cambria" w:hAnsi="Cambria" w:cs="Calibri"/>
        </w:rPr>
        <w:t>2</w:t>
      </w:r>
    </w:p>
    <w:p w14:paraId="09DB5D77" w14:textId="77777777" w:rsidR="00AB2D9F" w:rsidRPr="00C83A8D" w:rsidRDefault="00AB2D9F" w:rsidP="00AB2D9F">
      <w:pPr>
        <w:rPr>
          <w:rFonts w:ascii="Cambria" w:hAnsi="Cambria" w:cs="Calibri"/>
        </w:rPr>
      </w:pPr>
      <w:r w:rsidRPr="00C83A8D">
        <w:rPr>
          <w:rFonts w:ascii="Cambria" w:hAnsi="Cambria" w:cs="Calibri"/>
        </w:rPr>
        <w:t>Gornja Stubica</w:t>
      </w:r>
      <w:r>
        <w:rPr>
          <w:rFonts w:ascii="Cambria" w:hAnsi="Cambria" w:cs="Calibri"/>
        </w:rPr>
        <w:t xml:space="preserve">, 30. rujna 2025. </w:t>
      </w:r>
      <w:r w:rsidRPr="00C83A8D">
        <w:rPr>
          <w:rFonts w:ascii="Cambria" w:hAnsi="Cambria" w:cs="Calibri"/>
        </w:rPr>
        <w:t>godine</w:t>
      </w:r>
    </w:p>
    <w:p w14:paraId="3000CFBF" w14:textId="77777777" w:rsidR="00EA44E5" w:rsidRPr="00C83A8D" w:rsidRDefault="00EA44E5" w:rsidP="00EA44E5">
      <w:pPr>
        <w:rPr>
          <w:rFonts w:ascii="Cambria" w:hAnsi="Cambria" w:cs="Calibri"/>
          <w:iCs/>
        </w:rPr>
      </w:pPr>
    </w:p>
    <w:p w14:paraId="2A2EA436" w14:textId="77777777" w:rsidR="00EA44E5" w:rsidRPr="00C83A8D" w:rsidRDefault="00EA44E5" w:rsidP="005B3A20">
      <w:pPr>
        <w:ind w:left="4956" w:firstLine="708"/>
        <w:rPr>
          <w:rFonts w:ascii="Cambria" w:hAnsi="Cambria" w:cs="Calibri"/>
          <w:b/>
          <w:bCs/>
          <w:i/>
        </w:rPr>
      </w:pPr>
      <w:r w:rsidRPr="00C83A8D">
        <w:rPr>
          <w:rFonts w:ascii="Cambria" w:hAnsi="Cambria" w:cs="Calibri"/>
          <w:b/>
          <w:bCs/>
          <w:i/>
        </w:rPr>
        <w:t>PREDSJEDNIK OPĆINSKOG VIJEĆA</w:t>
      </w:r>
    </w:p>
    <w:p w14:paraId="5A5E6C94" w14:textId="3FEFF984" w:rsidR="00EA44E5" w:rsidRPr="005B3A20" w:rsidRDefault="00EA44E5" w:rsidP="00EA44E5">
      <w:pPr>
        <w:rPr>
          <w:rFonts w:ascii="Cambria" w:hAnsi="Cambria" w:cs="Calibri"/>
          <w:b/>
          <w:bCs/>
          <w:i/>
        </w:rPr>
        <w:sectPr w:rsidR="00EA44E5" w:rsidRPr="005B3A20" w:rsidSect="005D4FE9">
          <w:type w:val="continuous"/>
          <w:pgSz w:w="11907" w:h="16840"/>
          <w:pgMar w:top="1134" w:right="1134" w:bottom="1134" w:left="1418" w:header="720" w:footer="500" w:gutter="0"/>
          <w:cols w:space="720"/>
          <w:formProt w:val="0"/>
        </w:sectPr>
      </w:pPr>
      <w:r w:rsidRPr="00C83A8D">
        <w:rPr>
          <w:rFonts w:ascii="Cambria" w:hAnsi="Cambria" w:cs="Calibri"/>
          <w:b/>
          <w:bCs/>
          <w:i/>
        </w:rPr>
        <w:t xml:space="preserve">   </w:t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Pr="00C83A8D">
        <w:rPr>
          <w:rFonts w:ascii="Cambria" w:hAnsi="Cambria" w:cs="Calibri"/>
          <w:b/>
          <w:bCs/>
          <w:i/>
        </w:rPr>
        <w:tab/>
      </w:r>
      <w:r w:rsidR="005B3A20" w:rsidRPr="00C83A8D">
        <w:rPr>
          <w:rFonts w:ascii="Cambria" w:hAnsi="Cambria" w:cs="Calibri"/>
          <w:b/>
          <w:bCs/>
          <w:i/>
        </w:rPr>
        <w:tab/>
        <w:t xml:space="preserve">     Mario</w:t>
      </w:r>
      <w:r w:rsidR="005B3A20" w:rsidRPr="005B3A20">
        <w:rPr>
          <w:rFonts w:ascii="Cambria" w:hAnsi="Cambria" w:cs="Calibri"/>
          <w:b/>
          <w:bCs/>
          <w:i/>
        </w:rPr>
        <w:t xml:space="preserve"> </w:t>
      </w:r>
      <w:proofErr w:type="spellStart"/>
      <w:r w:rsidR="005B3A20" w:rsidRPr="005B3A20">
        <w:rPr>
          <w:rFonts w:ascii="Cambria" w:hAnsi="Cambria" w:cs="Calibri"/>
          <w:b/>
          <w:bCs/>
          <w:i/>
        </w:rPr>
        <w:t>Poštek</w:t>
      </w:r>
      <w:proofErr w:type="spellEnd"/>
      <w:r w:rsidR="005B3A20" w:rsidRPr="005B3A20">
        <w:rPr>
          <w:rFonts w:ascii="Cambria" w:hAnsi="Cambria" w:cs="Calibri"/>
          <w:b/>
          <w:bCs/>
          <w:i/>
        </w:rPr>
        <w:t xml:space="preserve">, dipl. </w:t>
      </w:r>
      <w:proofErr w:type="spellStart"/>
      <w:r w:rsidR="005B3A20" w:rsidRPr="005B3A20">
        <w:rPr>
          <w:rFonts w:ascii="Cambria" w:hAnsi="Cambria" w:cs="Calibri"/>
          <w:b/>
          <w:bCs/>
          <w:i/>
        </w:rPr>
        <w:t>oe</w:t>
      </w:r>
      <w:r w:rsidR="001A5654">
        <w:rPr>
          <w:rFonts w:ascii="Cambria" w:hAnsi="Cambria" w:cs="Calibri"/>
          <w:b/>
          <w:bCs/>
          <w:i/>
        </w:rPr>
        <w:t>c</w:t>
      </w:r>
      <w:proofErr w:type="spellEnd"/>
      <w:r w:rsidR="001A5654">
        <w:rPr>
          <w:rFonts w:ascii="Cambria" w:hAnsi="Cambria" w:cs="Calibri"/>
          <w:b/>
          <w:bCs/>
          <w:i/>
        </w:rPr>
        <w:t>.</w:t>
      </w:r>
      <w:r w:rsidR="00AB2D9F">
        <w:rPr>
          <w:rFonts w:ascii="Cambria" w:hAnsi="Cambria" w:cs="Calibri"/>
          <w:b/>
          <w:bCs/>
          <w:i/>
        </w:rPr>
        <w:t>, v.r.</w:t>
      </w:r>
    </w:p>
    <w:p w14:paraId="7378561C" w14:textId="77777777" w:rsidR="00D800F2" w:rsidRDefault="00D800F2" w:rsidP="00C448DB">
      <w:pPr>
        <w:rPr>
          <w:rFonts w:ascii="Calibri" w:hAnsi="Calibri" w:cs="Calibri"/>
          <w:b/>
          <w:bCs/>
          <w:iCs/>
        </w:rPr>
      </w:pPr>
    </w:p>
    <w:sectPr w:rsidR="00D800F2" w:rsidSect="005D4F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2782" w14:textId="77777777" w:rsidR="00295BAF" w:rsidRDefault="00295BAF">
      <w:r>
        <w:separator/>
      </w:r>
    </w:p>
  </w:endnote>
  <w:endnote w:type="continuationSeparator" w:id="0">
    <w:p w14:paraId="647CAF2D" w14:textId="77777777" w:rsidR="00295BAF" w:rsidRDefault="002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D336" w14:textId="77777777" w:rsidR="00295BAF" w:rsidRDefault="00295BAF">
      <w:r>
        <w:separator/>
      </w:r>
    </w:p>
  </w:footnote>
  <w:footnote w:type="continuationSeparator" w:id="0">
    <w:p w14:paraId="68F00944" w14:textId="77777777" w:rsidR="00295BAF" w:rsidRDefault="0029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7E70"/>
    <w:multiLevelType w:val="hybridMultilevel"/>
    <w:tmpl w:val="5FBC4A50"/>
    <w:lvl w:ilvl="0" w:tplc="EB944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012B31"/>
    <w:multiLevelType w:val="hybridMultilevel"/>
    <w:tmpl w:val="44607DBE"/>
    <w:lvl w:ilvl="0" w:tplc="4240166A">
      <w:start w:val="1"/>
      <w:numFmt w:val="bullet"/>
      <w:lvlText w:val="-"/>
      <w:lvlJc w:val="left"/>
      <w:pPr>
        <w:ind w:left="1428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302B02"/>
    <w:multiLevelType w:val="hybridMultilevel"/>
    <w:tmpl w:val="67164756"/>
    <w:lvl w:ilvl="0" w:tplc="FBA0DE0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80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630760"/>
    <w:multiLevelType w:val="hybridMultilevel"/>
    <w:tmpl w:val="AF5E51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89801">
    <w:abstractNumId w:val="3"/>
  </w:num>
  <w:num w:numId="2" w16cid:durableId="196740373">
    <w:abstractNumId w:val="2"/>
  </w:num>
  <w:num w:numId="3" w16cid:durableId="355232872">
    <w:abstractNumId w:val="0"/>
  </w:num>
  <w:num w:numId="4" w16cid:durableId="548151310">
    <w:abstractNumId w:val="1"/>
  </w:num>
  <w:num w:numId="5" w16cid:durableId="2441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11"/>
    <w:rsid w:val="0001645F"/>
    <w:rsid w:val="0002358A"/>
    <w:rsid w:val="000243A0"/>
    <w:rsid w:val="00031EEC"/>
    <w:rsid w:val="00050CEA"/>
    <w:rsid w:val="000946CD"/>
    <w:rsid w:val="000A172F"/>
    <w:rsid w:val="000A3657"/>
    <w:rsid w:val="000A5317"/>
    <w:rsid w:val="000C2E2B"/>
    <w:rsid w:val="000C2EB0"/>
    <w:rsid w:val="000F2B87"/>
    <w:rsid w:val="00105FFD"/>
    <w:rsid w:val="00131FEA"/>
    <w:rsid w:val="00137B0C"/>
    <w:rsid w:val="00144D10"/>
    <w:rsid w:val="001527F8"/>
    <w:rsid w:val="00153EAD"/>
    <w:rsid w:val="001824FF"/>
    <w:rsid w:val="001915E4"/>
    <w:rsid w:val="001A5654"/>
    <w:rsid w:val="001A6CAB"/>
    <w:rsid w:val="001B220D"/>
    <w:rsid w:val="001E0FF3"/>
    <w:rsid w:val="002128C1"/>
    <w:rsid w:val="0023243A"/>
    <w:rsid w:val="00245287"/>
    <w:rsid w:val="00253315"/>
    <w:rsid w:val="00260EE1"/>
    <w:rsid w:val="00280180"/>
    <w:rsid w:val="00294C5A"/>
    <w:rsid w:val="00295BAF"/>
    <w:rsid w:val="002A0CE9"/>
    <w:rsid w:val="002A2F11"/>
    <w:rsid w:val="002A6AB8"/>
    <w:rsid w:val="00310BCC"/>
    <w:rsid w:val="00326B2B"/>
    <w:rsid w:val="0033191A"/>
    <w:rsid w:val="00331B09"/>
    <w:rsid w:val="003430E1"/>
    <w:rsid w:val="003629C3"/>
    <w:rsid w:val="003657A9"/>
    <w:rsid w:val="00371ED0"/>
    <w:rsid w:val="003807B7"/>
    <w:rsid w:val="0039782B"/>
    <w:rsid w:val="003C0090"/>
    <w:rsid w:val="003D7ED6"/>
    <w:rsid w:val="003E2FCB"/>
    <w:rsid w:val="003E3974"/>
    <w:rsid w:val="003F39F4"/>
    <w:rsid w:val="003F78DA"/>
    <w:rsid w:val="00430F61"/>
    <w:rsid w:val="00431020"/>
    <w:rsid w:val="00444FE8"/>
    <w:rsid w:val="00450378"/>
    <w:rsid w:val="00450B71"/>
    <w:rsid w:val="004775F4"/>
    <w:rsid w:val="004800DF"/>
    <w:rsid w:val="004E393C"/>
    <w:rsid w:val="004F0BAF"/>
    <w:rsid w:val="004F4468"/>
    <w:rsid w:val="005052AF"/>
    <w:rsid w:val="0052671A"/>
    <w:rsid w:val="00544A49"/>
    <w:rsid w:val="00582EB8"/>
    <w:rsid w:val="005849D7"/>
    <w:rsid w:val="0058654A"/>
    <w:rsid w:val="00593E20"/>
    <w:rsid w:val="005B3A20"/>
    <w:rsid w:val="005B5CFA"/>
    <w:rsid w:val="005D17BE"/>
    <w:rsid w:val="005D4FE9"/>
    <w:rsid w:val="005F625F"/>
    <w:rsid w:val="006162B9"/>
    <w:rsid w:val="0062745D"/>
    <w:rsid w:val="00627B77"/>
    <w:rsid w:val="006327FF"/>
    <w:rsid w:val="00637B2F"/>
    <w:rsid w:val="00650C9D"/>
    <w:rsid w:val="006A3A4D"/>
    <w:rsid w:val="006F74BE"/>
    <w:rsid w:val="006F7B33"/>
    <w:rsid w:val="00704EA7"/>
    <w:rsid w:val="0071461C"/>
    <w:rsid w:val="007270DF"/>
    <w:rsid w:val="007355C3"/>
    <w:rsid w:val="00740AE9"/>
    <w:rsid w:val="00757218"/>
    <w:rsid w:val="00767D0B"/>
    <w:rsid w:val="0077255B"/>
    <w:rsid w:val="007C2671"/>
    <w:rsid w:val="007C7953"/>
    <w:rsid w:val="007E45AA"/>
    <w:rsid w:val="00800795"/>
    <w:rsid w:val="008103C7"/>
    <w:rsid w:val="00832630"/>
    <w:rsid w:val="00850117"/>
    <w:rsid w:val="00866608"/>
    <w:rsid w:val="008A16B1"/>
    <w:rsid w:val="008B438D"/>
    <w:rsid w:val="008C2055"/>
    <w:rsid w:val="008F150E"/>
    <w:rsid w:val="008F153D"/>
    <w:rsid w:val="00904BC7"/>
    <w:rsid w:val="009263A9"/>
    <w:rsid w:val="00943EB9"/>
    <w:rsid w:val="009446A3"/>
    <w:rsid w:val="009634AC"/>
    <w:rsid w:val="00983A58"/>
    <w:rsid w:val="00991976"/>
    <w:rsid w:val="009A491F"/>
    <w:rsid w:val="009B4896"/>
    <w:rsid w:val="009F4480"/>
    <w:rsid w:val="00A228EE"/>
    <w:rsid w:val="00A372FD"/>
    <w:rsid w:val="00A74C62"/>
    <w:rsid w:val="00AA2774"/>
    <w:rsid w:val="00AB226A"/>
    <w:rsid w:val="00AB2D9F"/>
    <w:rsid w:val="00AB678F"/>
    <w:rsid w:val="00AC3D76"/>
    <w:rsid w:val="00AD6747"/>
    <w:rsid w:val="00AD74B4"/>
    <w:rsid w:val="00AE164C"/>
    <w:rsid w:val="00B2332A"/>
    <w:rsid w:val="00B3650D"/>
    <w:rsid w:val="00B85949"/>
    <w:rsid w:val="00BA274C"/>
    <w:rsid w:val="00BC2B74"/>
    <w:rsid w:val="00BC4DE2"/>
    <w:rsid w:val="00BF4698"/>
    <w:rsid w:val="00C27CFC"/>
    <w:rsid w:val="00C448DB"/>
    <w:rsid w:val="00C55FEE"/>
    <w:rsid w:val="00C60D34"/>
    <w:rsid w:val="00C80918"/>
    <w:rsid w:val="00C83A8D"/>
    <w:rsid w:val="00CA2636"/>
    <w:rsid w:val="00CA67FF"/>
    <w:rsid w:val="00CB76ED"/>
    <w:rsid w:val="00CB7D3D"/>
    <w:rsid w:val="00CC1B51"/>
    <w:rsid w:val="00CD58F1"/>
    <w:rsid w:val="00D5680A"/>
    <w:rsid w:val="00D60850"/>
    <w:rsid w:val="00D72211"/>
    <w:rsid w:val="00D800F2"/>
    <w:rsid w:val="00D80F3C"/>
    <w:rsid w:val="00D87740"/>
    <w:rsid w:val="00D96E60"/>
    <w:rsid w:val="00D97980"/>
    <w:rsid w:val="00DC289F"/>
    <w:rsid w:val="00DC528C"/>
    <w:rsid w:val="00DD0E8A"/>
    <w:rsid w:val="00DD5F5E"/>
    <w:rsid w:val="00E330BA"/>
    <w:rsid w:val="00E6487B"/>
    <w:rsid w:val="00E835A4"/>
    <w:rsid w:val="00EA1E02"/>
    <w:rsid w:val="00EA44E5"/>
    <w:rsid w:val="00EB5EA0"/>
    <w:rsid w:val="00ED3C84"/>
    <w:rsid w:val="00ED3D52"/>
    <w:rsid w:val="00ED5225"/>
    <w:rsid w:val="00F36311"/>
    <w:rsid w:val="00F40A48"/>
    <w:rsid w:val="00F45302"/>
    <w:rsid w:val="00F53150"/>
    <w:rsid w:val="00F73694"/>
    <w:rsid w:val="00FA44FB"/>
    <w:rsid w:val="00FB794A"/>
    <w:rsid w:val="00FD4EC1"/>
    <w:rsid w:val="00FD7590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3D44B"/>
  <w15:chartTrackingRefBased/>
  <w15:docId w15:val="{BB0E714B-038F-4CE9-9AF3-7605095A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3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E43C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528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DC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R\mjecmenjak\dokumenti\Zaglavlja\nacelnic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AF48-0ED2-477B-8CF8-3FB71C6D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nacelnica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Gordana</cp:lastModifiedBy>
  <cp:revision>3</cp:revision>
  <cp:lastPrinted>2025-09-17T07:19:00Z</cp:lastPrinted>
  <dcterms:created xsi:type="dcterms:W3CDTF">2025-10-22T08:46:00Z</dcterms:created>
  <dcterms:modified xsi:type="dcterms:W3CDTF">2025-10-22T08:46:00Z</dcterms:modified>
</cp:coreProperties>
</file>